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20974" w:type="dxa"/>
        <w:jc w:val="center"/>
        <w:tblLook w:val="04A0" w:firstRow="1" w:lastRow="0" w:firstColumn="1" w:lastColumn="0" w:noHBand="0" w:noVBand="1"/>
      </w:tblPr>
      <w:tblGrid>
        <w:gridCol w:w="20974"/>
      </w:tblGrid>
      <w:tr w:rsidR="00707555" w:rsidTr="00707555">
        <w:trPr>
          <w:jc w:val="center"/>
        </w:trPr>
        <w:tc>
          <w:tcPr>
            <w:tcW w:w="20974" w:type="dxa"/>
          </w:tcPr>
          <w:p w:rsidR="00707555" w:rsidRDefault="00707555">
            <w:r>
              <w:rPr>
                <w:noProof/>
                <w:sz w:val="16"/>
                <w:szCs w:val="16"/>
              </w:rPr>
              <w:drawing>
                <wp:inline distT="0" distB="0" distL="0" distR="0" wp14:anchorId="20241D19">
                  <wp:extent cx="4857115" cy="1386840"/>
                  <wp:effectExtent l="0" t="0" r="635" b="3810"/>
                  <wp:docPr id="1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115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F52F4B0" wp14:editId="1C81D9E2">
                  <wp:extent cx="4803775" cy="139636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3775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555" w:rsidTr="00707555">
        <w:trPr>
          <w:jc w:val="center"/>
        </w:trPr>
        <w:tc>
          <w:tcPr>
            <w:tcW w:w="20974" w:type="dxa"/>
          </w:tcPr>
          <w:p w:rsidR="00707555" w:rsidRDefault="00707555" w:rsidP="00707555">
            <w:pPr>
              <w:widowControl w:val="0"/>
              <w:ind w:left="567" w:right="773"/>
              <w:jc w:val="center"/>
              <w:rPr>
                <w:rFonts w:ascii="Xunta Sans" w:eastAsia="SimSun" w:hAnsi="Xunta Sans" w:cs="Mangal"/>
                <w:b/>
                <w:bCs/>
                <w:kern w:val="2"/>
                <w:sz w:val="56"/>
                <w:szCs w:val="56"/>
                <w:lang w:eastAsia="zh-CN" w:bidi="hi-IN"/>
              </w:rPr>
            </w:pPr>
          </w:p>
          <w:p w:rsidR="00707555" w:rsidRDefault="00707555" w:rsidP="00707555">
            <w:pPr>
              <w:widowControl w:val="0"/>
              <w:ind w:left="567" w:right="773"/>
              <w:jc w:val="center"/>
              <w:rPr>
                <w:rFonts w:ascii="Xunta Sans" w:eastAsia="SimSun" w:hAnsi="Xunta Sans" w:cs="Mangal"/>
                <w:b/>
                <w:bCs/>
                <w:kern w:val="2"/>
                <w:sz w:val="56"/>
                <w:szCs w:val="56"/>
                <w:lang w:eastAsia="zh-CN" w:bidi="hi-IN"/>
              </w:rPr>
            </w:pPr>
          </w:p>
          <w:p w:rsidR="00707555" w:rsidRDefault="00707555" w:rsidP="00707555">
            <w:pPr>
              <w:widowControl w:val="0"/>
              <w:ind w:left="567" w:right="773"/>
              <w:jc w:val="center"/>
              <w:rPr>
                <w:rFonts w:ascii="Xunta Sans" w:eastAsia="SimSun" w:hAnsi="Xunta Sans" w:cs="Mangal"/>
                <w:b/>
                <w:bCs/>
                <w:kern w:val="2"/>
                <w:sz w:val="56"/>
                <w:szCs w:val="56"/>
                <w:lang w:eastAsia="zh-CN" w:bidi="hi-IN"/>
              </w:rPr>
            </w:pPr>
          </w:p>
          <w:p w:rsidR="00707555" w:rsidRPr="00707555" w:rsidRDefault="0090758B" w:rsidP="00707555">
            <w:pPr>
              <w:widowControl w:val="0"/>
              <w:ind w:left="567" w:right="773"/>
              <w:jc w:val="center"/>
              <w:rPr>
                <w:b/>
                <w:bCs/>
                <w:sz w:val="72"/>
                <w:szCs w:val="72"/>
              </w:rPr>
            </w:pPr>
            <w:r w:rsidRPr="0090758B">
              <w:rPr>
                <w:rFonts w:ascii="Xunta Sans" w:eastAsia="SimSun" w:hAnsi="Xunta Sans" w:cs="Mangal"/>
                <w:b/>
                <w:bCs/>
                <w:kern w:val="2"/>
                <w:sz w:val="72"/>
                <w:szCs w:val="72"/>
                <w:lang w:eastAsia="zh-CN" w:bidi="hi-IN"/>
              </w:rPr>
              <w:t>NOME DA ENTIDADE</w:t>
            </w:r>
          </w:p>
          <w:p w:rsidR="00707555" w:rsidRPr="00707555" w:rsidRDefault="00707555" w:rsidP="00707555">
            <w:pPr>
              <w:widowControl w:val="0"/>
              <w:ind w:left="567" w:right="773"/>
              <w:jc w:val="center"/>
              <w:rPr>
                <w:b/>
                <w:bCs/>
                <w:sz w:val="72"/>
                <w:szCs w:val="72"/>
              </w:rPr>
            </w:pPr>
          </w:p>
          <w:p w:rsidR="00707555" w:rsidRPr="00707555" w:rsidRDefault="00707555" w:rsidP="00707555">
            <w:pPr>
              <w:pStyle w:val="Standard"/>
              <w:widowControl w:val="0"/>
              <w:ind w:left="567" w:right="773"/>
              <w:jc w:val="center"/>
              <w:rPr>
                <w:rFonts w:ascii="Xunta Sans" w:hAnsi="Xunta Sans"/>
                <w:b/>
                <w:bCs/>
                <w:sz w:val="72"/>
                <w:szCs w:val="72"/>
              </w:rPr>
            </w:pPr>
            <w:r w:rsidRPr="00707555">
              <w:rPr>
                <w:rFonts w:ascii="Xunta Sans" w:hAnsi="Xunta Sans"/>
                <w:b/>
                <w:bCs/>
                <w:sz w:val="72"/>
                <w:szCs w:val="72"/>
              </w:rPr>
              <w:t>Programa BONO CONSOLIDA ECONOMÍA SOCIAL</w:t>
            </w:r>
          </w:p>
          <w:p w:rsidR="00707555" w:rsidRDefault="00707555" w:rsidP="00707555">
            <w:pPr>
              <w:pStyle w:val="Standard"/>
              <w:widowControl w:val="0"/>
              <w:ind w:left="567" w:right="773"/>
              <w:jc w:val="center"/>
              <w:rPr>
                <w:rFonts w:ascii="Xunta Sans" w:hAnsi="Xunta Sans"/>
                <w:sz w:val="72"/>
                <w:szCs w:val="72"/>
              </w:rPr>
            </w:pPr>
          </w:p>
          <w:p w:rsidR="00707555" w:rsidRPr="00707555" w:rsidRDefault="00707555" w:rsidP="00707555">
            <w:pPr>
              <w:pStyle w:val="Standard"/>
              <w:widowControl w:val="0"/>
              <w:ind w:left="567" w:right="773"/>
              <w:jc w:val="center"/>
              <w:rPr>
                <w:rFonts w:ascii="Xunta Sans" w:hAnsi="Xunta Sans"/>
                <w:sz w:val="18"/>
                <w:szCs w:val="18"/>
              </w:rPr>
            </w:pPr>
          </w:p>
          <w:p w:rsidR="00707555" w:rsidRPr="00707555" w:rsidRDefault="00707555" w:rsidP="00707555">
            <w:pPr>
              <w:pStyle w:val="Standard"/>
              <w:widowControl w:val="0"/>
              <w:ind w:left="567" w:right="773"/>
              <w:jc w:val="center"/>
              <w:rPr>
                <w:rFonts w:ascii="Xunta Sans" w:hAnsi="Xunta Sans"/>
                <w:sz w:val="72"/>
                <w:szCs w:val="72"/>
              </w:rPr>
            </w:pPr>
            <w:r w:rsidRPr="00707555">
              <w:rPr>
                <w:rFonts w:ascii="Xunta Sans" w:hAnsi="Xunta Sans"/>
                <w:sz w:val="72"/>
                <w:szCs w:val="72"/>
              </w:rPr>
              <w:t xml:space="preserve">Operación subvencionada </w:t>
            </w:r>
            <w:proofErr w:type="spellStart"/>
            <w:r w:rsidRPr="00707555">
              <w:rPr>
                <w:rFonts w:ascii="Xunta Sans" w:hAnsi="Xunta Sans"/>
                <w:sz w:val="72"/>
                <w:szCs w:val="72"/>
              </w:rPr>
              <w:t>pola</w:t>
            </w:r>
            <w:proofErr w:type="spellEnd"/>
            <w:r w:rsidRPr="00707555">
              <w:rPr>
                <w:rFonts w:ascii="Xunta Sans" w:hAnsi="Xunta Sans"/>
                <w:sz w:val="72"/>
                <w:szCs w:val="72"/>
              </w:rPr>
              <w:t xml:space="preserve"> </w:t>
            </w:r>
            <w:proofErr w:type="spellStart"/>
            <w:r w:rsidRPr="00707555">
              <w:rPr>
                <w:rFonts w:ascii="Xunta Sans" w:hAnsi="Xunta Sans"/>
                <w:sz w:val="72"/>
                <w:szCs w:val="72"/>
              </w:rPr>
              <w:t>Consellería</w:t>
            </w:r>
            <w:proofErr w:type="spellEnd"/>
            <w:r w:rsidRPr="00707555">
              <w:rPr>
                <w:rFonts w:ascii="Xunta Sans" w:hAnsi="Xunta Sans"/>
                <w:sz w:val="72"/>
                <w:szCs w:val="72"/>
              </w:rPr>
              <w:t xml:space="preserve"> </w:t>
            </w:r>
            <w:r w:rsidR="002D2617" w:rsidRPr="002D2617">
              <w:rPr>
                <w:rFonts w:ascii="Xunta Sans" w:hAnsi="Xunta Sans"/>
                <w:sz w:val="72"/>
                <w:szCs w:val="72"/>
              </w:rPr>
              <w:t xml:space="preserve">de </w:t>
            </w:r>
            <w:proofErr w:type="spellStart"/>
            <w:r w:rsidR="002D2617" w:rsidRPr="002D2617">
              <w:rPr>
                <w:rFonts w:ascii="Xunta Sans" w:hAnsi="Xunta Sans"/>
                <w:sz w:val="72"/>
                <w:szCs w:val="72"/>
              </w:rPr>
              <w:t>Emprego</w:t>
            </w:r>
            <w:proofErr w:type="spellEnd"/>
            <w:r w:rsidR="002D2617" w:rsidRPr="002D2617">
              <w:rPr>
                <w:rFonts w:ascii="Xunta Sans" w:hAnsi="Xunta Sans"/>
                <w:sz w:val="72"/>
                <w:szCs w:val="72"/>
              </w:rPr>
              <w:t>, Comercio e Emigración</w:t>
            </w:r>
            <w:bookmarkStart w:id="0" w:name="_GoBack"/>
            <w:bookmarkEnd w:id="0"/>
            <w:r w:rsidRPr="00707555">
              <w:rPr>
                <w:rFonts w:ascii="Xunta Sans" w:hAnsi="Xunta Sans"/>
                <w:sz w:val="72"/>
                <w:szCs w:val="72"/>
              </w:rPr>
              <w:t xml:space="preserve"> e financiada polo </w:t>
            </w:r>
            <w:proofErr w:type="spellStart"/>
            <w:r w:rsidRPr="00707555">
              <w:rPr>
                <w:rFonts w:ascii="Xunta Sans" w:hAnsi="Xunta Sans"/>
                <w:sz w:val="72"/>
                <w:szCs w:val="72"/>
              </w:rPr>
              <w:t>Servizo</w:t>
            </w:r>
            <w:proofErr w:type="spellEnd"/>
            <w:r w:rsidRPr="00707555">
              <w:rPr>
                <w:rFonts w:ascii="Xunta Sans" w:hAnsi="Xunta Sans"/>
                <w:sz w:val="72"/>
                <w:szCs w:val="72"/>
              </w:rPr>
              <w:t xml:space="preserve"> Público de </w:t>
            </w:r>
            <w:proofErr w:type="spellStart"/>
            <w:r w:rsidRPr="00707555">
              <w:rPr>
                <w:rFonts w:ascii="Xunta Sans" w:hAnsi="Xunta Sans"/>
                <w:sz w:val="72"/>
                <w:szCs w:val="72"/>
              </w:rPr>
              <w:t>Emprego</w:t>
            </w:r>
            <w:proofErr w:type="spellEnd"/>
            <w:r w:rsidRPr="00707555">
              <w:rPr>
                <w:rFonts w:ascii="Xunta Sans" w:hAnsi="Xunta Sans"/>
                <w:sz w:val="72"/>
                <w:szCs w:val="72"/>
              </w:rPr>
              <w:t xml:space="preserve"> Estatal</w:t>
            </w:r>
          </w:p>
          <w:p w:rsidR="00707555" w:rsidRPr="00707555" w:rsidRDefault="00707555" w:rsidP="00707555">
            <w:pPr>
              <w:pStyle w:val="Standard"/>
              <w:widowControl w:val="0"/>
              <w:ind w:left="567" w:right="773"/>
              <w:jc w:val="center"/>
              <w:rPr>
                <w:rFonts w:ascii="Xunta Sans" w:hAnsi="Xunta Sans"/>
                <w:b/>
                <w:bCs/>
                <w:sz w:val="72"/>
                <w:szCs w:val="72"/>
              </w:rPr>
            </w:pPr>
          </w:p>
          <w:p w:rsidR="00707555" w:rsidRDefault="00707555"/>
          <w:p w:rsidR="00707555" w:rsidRDefault="00707555"/>
          <w:p w:rsidR="00707555" w:rsidRDefault="00707555"/>
          <w:p w:rsidR="00707555" w:rsidRDefault="00707555"/>
          <w:p w:rsidR="00707555" w:rsidRDefault="00707555"/>
          <w:p w:rsidR="00707555" w:rsidRDefault="00707555"/>
        </w:tc>
      </w:tr>
    </w:tbl>
    <w:p w:rsidR="00744826" w:rsidRDefault="00744826" w:rsidP="00707555"/>
    <w:sectPr w:rsidR="00744826" w:rsidSect="00707555">
      <w:pgSz w:w="23811" w:h="16838" w:orient="landscape" w:code="8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3A"/>
    <w:rsid w:val="0015423A"/>
    <w:rsid w:val="002D2617"/>
    <w:rsid w:val="00707555"/>
    <w:rsid w:val="00744826"/>
    <w:rsid w:val="0090758B"/>
    <w:rsid w:val="009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39BC0-A260-4259-A3DB-6E5F54D0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70755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Maceda Tato, Samantha</dc:creator>
  <cp:keywords/>
  <dc:description/>
  <cp:lastModifiedBy>Maceda Tato, Samantha</cp:lastModifiedBy>
  <cp:revision>5</cp:revision>
  <dcterms:created xsi:type="dcterms:W3CDTF">2024-03-12T12:47:00Z</dcterms:created>
  <dcterms:modified xsi:type="dcterms:W3CDTF">2024-09-09T09:21:00Z</dcterms:modified>
</cp:coreProperties>
</file>